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AA" w:rsidRPr="005957AA" w:rsidRDefault="005957AA" w:rsidP="005957AA">
      <w:pPr>
        <w:jc w:val="center"/>
        <w:rPr>
          <w:rFonts w:ascii="Copperplate Gothic Bold" w:hAnsi="Copperplate Gothic Bold"/>
          <w:sz w:val="22"/>
          <w:szCs w:val="20"/>
        </w:rPr>
      </w:pPr>
      <w:bookmarkStart w:id="0" w:name="_GoBack"/>
      <w:bookmarkEnd w:id="0"/>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5957AA">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5957AA">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5957AA">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5957AA">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Pr="005957AA" w:rsidRDefault="005957AA" w:rsidP="005957AA">
      <w:pPr>
        <w:rPr>
          <w:sz w:val="20"/>
          <w:szCs w:val="20"/>
        </w:rPr>
      </w:pPr>
    </w:p>
    <w:p w:rsidR="005957AA" w:rsidRPr="005957AA" w:rsidRDefault="005957AA" w:rsidP="005957AA">
      <w:pPr>
        <w:jc w:val="center"/>
        <w:rPr>
          <w:rFonts w:ascii="Copperplate Gothic Bold" w:hAnsi="Copperplate Gothic Bold"/>
          <w:sz w:val="22"/>
          <w:szCs w:val="20"/>
        </w:rPr>
      </w:pPr>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BA33BF">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Pr="005957AA" w:rsidRDefault="005957AA" w:rsidP="005957AA">
      <w:pPr>
        <w:rPr>
          <w:sz w:val="20"/>
          <w:szCs w:val="20"/>
        </w:rPr>
      </w:pPr>
    </w:p>
    <w:p w:rsidR="005957AA" w:rsidRPr="005957AA" w:rsidRDefault="005957AA" w:rsidP="005957AA">
      <w:pPr>
        <w:jc w:val="center"/>
        <w:rPr>
          <w:rFonts w:ascii="Copperplate Gothic Bold" w:hAnsi="Copperplate Gothic Bold"/>
          <w:sz w:val="22"/>
          <w:szCs w:val="20"/>
        </w:rPr>
      </w:pPr>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BA33BF">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Default="005957AA" w:rsidP="005957AA">
      <w:pPr>
        <w:rPr>
          <w:sz w:val="20"/>
          <w:szCs w:val="20"/>
        </w:rPr>
      </w:pPr>
    </w:p>
    <w:p w:rsidR="005957AA" w:rsidRDefault="005957AA" w:rsidP="005957AA">
      <w:pPr>
        <w:rPr>
          <w:sz w:val="20"/>
          <w:szCs w:val="20"/>
        </w:rPr>
      </w:pPr>
    </w:p>
    <w:p w:rsidR="005957AA" w:rsidRPr="005957AA" w:rsidRDefault="005957AA" w:rsidP="005957AA">
      <w:pPr>
        <w:rPr>
          <w:sz w:val="20"/>
          <w:szCs w:val="20"/>
        </w:rPr>
      </w:pPr>
    </w:p>
    <w:p w:rsidR="005957AA" w:rsidRPr="005957AA" w:rsidRDefault="005957AA" w:rsidP="005957AA">
      <w:pPr>
        <w:jc w:val="center"/>
        <w:rPr>
          <w:rFonts w:ascii="Copperplate Gothic Bold" w:hAnsi="Copperplate Gothic Bold"/>
          <w:sz w:val="22"/>
          <w:szCs w:val="20"/>
        </w:rPr>
      </w:pPr>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BA33BF">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Pr="005957AA" w:rsidRDefault="005957AA" w:rsidP="005957AA">
      <w:pPr>
        <w:rPr>
          <w:sz w:val="20"/>
          <w:szCs w:val="20"/>
        </w:rPr>
      </w:pPr>
    </w:p>
    <w:p w:rsidR="005957AA" w:rsidRPr="005957AA" w:rsidRDefault="005957AA" w:rsidP="005957AA">
      <w:pPr>
        <w:jc w:val="center"/>
        <w:rPr>
          <w:rFonts w:ascii="Copperplate Gothic Bold" w:hAnsi="Copperplate Gothic Bold"/>
          <w:sz w:val="22"/>
          <w:szCs w:val="20"/>
        </w:rPr>
      </w:pPr>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BA33BF">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Pr="005957AA" w:rsidRDefault="005957AA" w:rsidP="005957AA">
      <w:pPr>
        <w:rPr>
          <w:sz w:val="20"/>
          <w:szCs w:val="20"/>
        </w:rPr>
      </w:pPr>
    </w:p>
    <w:p w:rsidR="005957AA" w:rsidRPr="005957AA" w:rsidRDefault="005957AA" w:rsidP="005957AA">
      <w:pPr>
        <w:jc w:val="center"/>
        <w:rPr>
          <w:rFonts w:ascii="Copperplate Gothic Bold" w:hAnsi="Copperplate Gothic Bold"/>
          <w:sz w:val="22"/>
          <w:szCs w:val="20"/>
        </w:rPr>
      </w:pPr>
      <w:r w:rsidRPr="005957AA">
        <w:rPr>
          <w:rFonts w:ascii="Copperplate Gothic Bold" w:hAnsi="Copperplate Gothic Bold"/>
          <w:sz w:val="22"/>
          <w:szCs w:val="20"/>
          <w:u w:val="single"/>
        </w:rPr>
        <w:t>The Life of Mormon</w:t>
      </w:r>
    </w:p>
    <w:p w:rsidR="005957AA" w:rsidRPr="005957AA" w:rsidRDefault="005957AA" w:rsidP="005957AA">
      <w:pPr>
        <w:rPr>
          <w:sz w:val="20"/>
          <w:szCs w:val="20"/>
        </w:rPr>
      </w:pPr>
      <w:r w:rsidRPr="005957AA">
        <w:rPr>
          <w:sz w:val="20"/>
          <w:szCs w:val="20"/>
        </w:rPr>
        <w:t xml:space="preserve">Here you will need to write down what Mormon was doing at each age in the verses.  If you are not sure how to calculate the age, remember, Mormon is 11 years old in 322 A.D. so just find what year it is, minus 322, and add 11.  </w:t>
      </w:r>
    </w:p>
    <w:tbl>
      <w:tblPr>
        <w:tblW w:w="50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350"/>
        <w:gridCol w:w="630"/>
        <w:gridCol w:w="3060"/>
      </w:tblGrid>
      <w:tr w:rsidR="005957AA" w:rsidRPr="005957AA" w:rsidTr="00BA33BF">
        <w:tc>
          <w:tcPr>
            <w:tcW w:w="1350" w:type="dxa"/>
            <w:tcBorders>
              <w:bottom w:val="single" w:sz="12" w:space="0" w:color="000000"/>
            </w:tcBorders>
          </w:tcPr>
          <w:p w:rsidR="005957AA" w:rsidRPr="005957AA" w:rsidRDefault="005957AA" w:rsidP="00BA33BF">
            <w:pPr>
              <w:jc w:val="center"/>
              <w:rPr>
                <w:sz w:val="20"/>
                <w:szCs w:val="20"/>
              </w:rPr>
            </w:pPr>
            <w:r w:rsidRPr="005957AA">
              <w:rPr>
                <w:sz w:val="20"/>
                <w:szCs w:val="20"/>
              </w:rPr>
              <w:t>Mormon</w:t>
            </w:r>
          </w:p>
        </w:tc>
        <w:tc>
          <w:tcPr>
            <w:tcW w:w="630" w:type="dxa"/>
            <w:tcBorders>
              <w:bottom w:val="single" w:sz="12" w:space="0" w:color="000000"/>
            </w:tcBorders>
          </w:tcPr>
          <w:p w:rsidR="005957AA" w:rsidRPr="005957AA" w:rsidRDefault="005957AA" w:rsidP="00BA33BF">
            <w:pPr>
              <w:jc w:val="center"/>
              <w:rPr>
                <w:sz w:val="20"/>
                <w:szCs w:val="20"/>
              </w:rPr>
            </w:pPr>
            <w:r w:rsidRPr="005957AA">
              <w:rPr>
                <w:sz w:val="20"/>
                <w:szCs w:val="20"/>
              </w:rPr>
              <w:t>Age</w:t>
            </w:r>
          </w:p>
        </w:tc>
        <w:tc>
          <w:tcPr>
            <w:tcW w:w="3060" w:type="dxa"/>
            <w:tcBorders>
              <w:bottom w:val="single" w:sz="12" w:space="0" w:color="000000"/>
            </w:tcBorders>
          </w:tcPr>
          <w:p w:rsidR="005957AA" w:rsidRPr="005957AA" w:rsidRDefault="005957AA" w:rsidP="00BA33BF">
            <w:pPr>
              <w:pStyle w:val="Heading2"/>
              <w:rPr>
                <w:sz w:val="20"/>
              </w:rPr>
            </w:pPr>
            <w:r w:rsidRPr="005957AA">
              <w:rPr>
                <w:sz w:val="20"/>
              </w:rPr>
              <w:t>Event</w:t>
            </w: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1:2-4</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Borders>
              <w:top w:val="nil"/>
            </w:tcBorders>
          </w:tcPr>
          <w:p w:rsidR="005957AA" w:rsidRPr="005957AA" w:rsidRDefault="005957AA" w:rsidP="00BA33BF">
            <w:pPr>
              <w:rPr>
                <w:sz w:val="20"/>
                <w:szCs w:val="20"/>
              </w:rPr>
            </w:pPr>
            <w:r w:rsidRPr="005957AA">
              <w:rPr>
                <w:sz w:val="20"/>
                <w:szCs w:val="20"/>
              </w:rPr>
              <w:t>1:6-8</w:t>
            </w:r>
          </w:p>
        </w:tc>
        <w:tc>
          <w:tcPr>
            <w:tcW w:w="630" w:type="dxa"/>
            <w:tcBorders>
              <w:top w:val="nil"/>
            </w:tcBorders>
          </w:tcPr>
          <w:p w:rsidR="005957AA" w:rsidRPr="005957AA" w:rsidRDefault="005957AA" w:rsidP="00BA33BF">
            <w:pPr>
              <w:rPr>
                <w:sz w:val="20"/>
                <w:szCs w:val="20"/>
              </w:rPr>
            </w:pPr>
          </w:p>
        </w:tc>
        <w:tc>
          <w:tcPr>
            <w:tcW w:w="3060" w:type="dxa"/>
            <w:tcBorders>
              <w:top w:val="nil"/>
            </w:tcBorders>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1:15-16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2:1-2</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2:16-19</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3:1-3</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 xml:space="preserve">3:7-12, </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4:10-12, 18</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5:1-2, 6-7</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6:2-6</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r w:rsidR="005957AA" w:rsidRPr="005957AA" w:rsidTr="00BA33BF">
        <w:tc>
          <w:tcPr>
            <w:tcW w:w="1350" w:type="dxa"/>
          </w:tcPr>
          <w:p w:rsidR="005957AA" w:rsidRPr="005957AA" w:rsidRDefault="005957AA" w:rsidP="00BA33BF">
            <w:pPr>
              <w:rPr>
                <w:sz w:val="20"/>
                <w:szCs w:val="20"/>
              </w:rPr>
            </w:pPr>
            <w:r w:rsidRPr="005957AA">
              <w:rPr>
                <w:sz w:val="20"/>
                <w:szCs w:val="20"/>
              </w:rPr>
              <w:t>6:8-11</w:t>
            </w:r>
          </w:p>
        </w:tc>
        <w:tc>
          <w:tcPr>
            <w:tcW w:w="630" w:type="dxa"/>
          </w:tcPr>
          <w:p w:rsidR="005957AA" w:rsidRPr="005957AA" w:rsidRDefault="005957AA" w:rsidP="00BA33BF">
            <w:pPr>
              <w:rPr>
                <w:sz w:val="20"/>
                <w:szCs w:val="20"/>
              </w:rPr>
            </w:pPr>
          </w:p>
        </w:tc>
        <w:tc>
          <w:tcPr>
            <w:tcW w:w="3060" w:type="dxa"/>
          </w:tcPr>
          <w:p w:rsidR="005957AA" w:rsidRPr="005957AA" w:rsidRDefault="005957AA" w:rsidP="00BA33BF">
            <w:pPr>
              <w:rPr>
                <w:sz w:val="20"/>
                <w:szCs w:val="20"/>
              </w:rPr>
            </w:pPr>
          </w:p>
        </w:tc>
      </w:tr>
    </w:tbl>
    <w:p w:rsidR="005957AA" w:rsidRPr="005957AA" w:rsidRDefault="005957AA" w:rsidP="005957AA">
      <w:pPr>
        <w:rPr>
          <w:sz w:val="20"/>
          <w:szCs w:val="20"/>
        </w:rPr>
      </w:pPr>
    </w:p>
    <w:p w:rsidR="005957AA" w:rsidRPr="005957AA" w:rsidRDefault="005957AA" w:rsidP="005957AA">
      <w:pPr>
        <w:rPr>
          <w:sz w:val="20"/>
          <w:szCs w:val="20"/>
        </w:rPr>
      </w:pPr>
    </w:p>
    <w:p w:rsidR="005957AA" w:rsidRDefault="005957AA" w:rsidP="005957AA">
      <w:pPr>
        <w:spacing w:before="240" w:after="100" w:afterAutospacing="1"/>
        <w:rPr>
          <w:rFonts w:ascii="Copperplate Gothic Bold" w:hAnsi="Copperplate Gothic Bold"/>
          <w:sz w:val="28"/>
          <w:u w:val="single"/>
        </w:rPr>
      </w:pPr>
    </w:p>
    <w:p w:rsidR="005957AA" w:rsidRDefault="005957AA" w:rsidP="005957AA">
      <w:pPr>
        <w:spacing w:before="240" w:after="100" w:afterAutospacing="1"/>
        <w:rPr>
          <w:rFonts w:ascii="Copperplate Gothic Bold" w:hAnsi="Copperplate Gothic Bold"/>
          <w:sz w:val="28"/>
          <w:u w:val="single"/>
        </w:rPr>
      </w:pPr>
    </w:p>
    <w:p w:rsidR="005957AA" w:rsidRDefault="005957AA" w:rsidP="005957AA">
      <w:pPr>
        <w:spacing w:before="240" w:after="100" w:afterAutospacing="1"/>
        <w:rPr>
          <w:rFonts w:ascii="Copperplate Gothic Bold" w:hAnsi="Copperplate Gothic Bold"/>
          <w:sz w:val="28"/>
          <w:u w:val="single"/>
        </w:rPr>
      </w:pPr>
    </w:p>
    <w:p w:rsidR="005957AA" w:rsidRDefault="005957AA" w:rsidP="005957AA">
      <w:pPr>
        <w:spacing w:before="240" w:after="100" w:afterAutospacing="1"/>
        <w:rPr>
          <w:rFonts w:ascii="Copperplate Gothic Bold" w:hAnsi="Copperplate Gothic Bold"/>
          <w:sz w:val="28"/>
          <w:u w:val="single"/>
        </w:rPr>
      </w:pPr>
    </w:p>
    <w:p w:rsidR="005957AA" w:rsidRDefault="005957AA">
      <w:pPr>
        <w:spacing w:before="240" w:after="100" w:afterAutospacing="1"/>
        <w:rPr>
          <w:rFonts w:ascii="Copperplate Gothic Bold" w:hAnsi="Copperplate Gothic Bold"/>
          <w:sz w:val="28"/>
          <w:u w:val="single"/>
        </w:rPr>
      </w:pPr>
    </w:p>
    <w:p w:rsidR="005957AA" w:rsidRDefault="005957AA">
      <w:pPr>
        <w:spacing w:before="240" w:after="100" w:afterAutospacing="1"/>
        <w:rPr>
          <w:rFonts w:ascii="Copperplate Gothic Bold" w:hAnsi="Copperplate Gothic Bold"/>
          <w:sz w:val="28"/>
          <w:u w:val="single"/>
        </w:rPr>
      </w:pPr>
    </w:p>
    <w:p w:rsidR="005957AA" w:rsidRDefault="005957AA">
      <w:pPr>
        <w:spacing w:before="240" w:after="100" w:afterAutospacing="1"/>
        <w:rPr>
          <w:rFonts w:ascii="Copperplate Gothic Bold" w:hAnsi="Copperplate Gothic Bold"/>
          <w:sz w:val="28"/>
          <w:u w:val="single"/>
        </w:rPr>
        <w:sectPr w:rsidR="005957AA" w:rsidSect="005957AA">
          <w:type w:val="continuous"/>
          <w:pgSz w:w="12240" w:h="15840"/>
          <w:pgMar w:top="720" w:right="720" w:bottom="630" w:left="720" w:header="720" w:footer="720" w:gutter="0"/>
          <w:cols w:num="2" w:space="720"/>
          <w:docGrid w:linePitch="360"/>
        </w:sectPr>
      </w:pPr>
    </w:p>
    <w:p w:rsidR="005957AA" w:rsidRDefault="005957AA">
      <w:pPr>
        <w:spacing w:before="240" w:after="100" w:afterAutospacing="1"/>
        <w:rPr>
          <w:rFonts w:ascii="Copperplate Gothic Bold" w:hAnsi="Copperplate Gothic Bold"/>
          <w:sz w:val="28"/>
          <w:u w:val="single"/>
        </w:rPr>
      </w:pPr>
    </w:p>
    <w:p w:rsidR="005957AA" w:rsidRDefault="005957AA" w:rsidP="005957AA">
      <w:pPr>
        <w:jc w:val="center"/>
        <w:rPr>
          <w:rFonts w:ascii="Copperplate Gothic Bold" w:hAnsi="Copperplate Gothic Bold"/>
          <w:sz w:val="28"/>
        </w:rPr>
      </w:pPr>
      <w:r>
        <w:rPr>
          <w:rFonts w:ascii="Copperplate Gothic Bold" w:hAnsi="Copperplate Gothic Bold"/>
          <w:sz w:val="28"/>
          <w:u w:val="single"/>
        </w:rPr>
        <w:t>The Life of Mormon</w:t>
      </w:r>
    </w:p>
    <w:p w:rsidR="005957AA" w:rsidRDefault="005957AA" w:rsidP="005957AA">
      <w:pPr>
        <w:rPr>
          <w:sz w:val="28"/>
        </w:rPr>
      </w:pPr>
      <w:r>
        <w:rPr>
          <w:sz w:val="28"/>
        </w:rPr>
        <w:t>Here you will need to write down what Mormon was doing at each age in the verses.  If you are not sure how to calculate the age, remember, Mormon is 11 years old in 322 A.D.</w:t>
      </w:r>
      <w:proofErr w:type="gramStart"/>
      <w:r>
        <w:rPr>
          <w:sz w:val="28"/>
        </w:rPr>
        <w:t>,  so</w:t>
      </w:r>
      <w:proofErr w:type="gramEnd"/>
      <w:r>
        <w:rPr>
          <w:sz w:val="28"/>
        </w:rPr>
        <w:t xml:space="preserve"> just find what year it is, minus 322, and add 11.  </w:t>
      </w:r>
    </w:p>
    <w:tbl>
      <w:tblPr>
        <w:tblW w:w="100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20"/>
        <w:gridCol w:w="1260"/>
        <w:gridCol w:w="7200"/>
      </w:tblGrid>
      <w:tr w:rsidR="005957AA" w:rsidTr="00BA33BF">
        <w:tc>
          <w:tcPr>
            <w:tcW w:w="1620" w:type="dxa"/>
            <w:tcBorders>
              <w:bottom w:val="single" w:sz="12" w:space="0" w:color="000000"/>
            </w:tcBorders>
          </w:tcPr>
          <w:p w:rsidR="005957AA" w:rsidRDefault="005957AA" w:rsidP="00BA33BF">
            <w:pPr>
              <w:jc w:val="center"/>
              <w:rPr>
                <w:sz w:val="28"/>
              </w:rPr>
            </w:pPr>
            <w:r>
              <w:rPr>
                <w:sz w:val="28"/>
              </w:rPr>
              <w:t>Mormon</w:t>
            </w:r>
          </w:p>
        </w:tc>
        <w:tc>
          <w:tcPr>
            <w:tcW w:w="1260" w:type="dxa"/>
            <w:tcBorders>
              <w:bottom w:val="single" w:sz="12" w:space="0" w:color="000000"/>
            </w:tcBorders>
          </w:tcPr>
          <w:p w:rsidR="005957AA" w:rsidRDefault="005957AA" w:rsidP="00BA33BF">
            <w:pPr>
              <w:jc w:val="center"/>
              <w:rPr>
                <w:sz w:val="28"/>
              </w:rPr>
            </w:pPr>
            <w:r>
              <w:rPr>
                <w:sz w:val="28"/>
              </w:rPr>
              <w:t>Age</w:t>
            </w:r>
          </w:p>
        </w:tc>
        <w:tc>
          <w:tcPr>
            <w:tcW w:w="7200" w:type="dxa"/>
            <w:tcBorders>
              <w:bottom w:val="single" w:sz="12" w:space="0" w:color="000000"/>
            </w:tcBorders>
          </w:tcPr>
          <w:p w:rsidR="005957AA" w:rsidRDefault="005957AA" w:rsidP="00BA33BF">
            <w:pPr>
              <w:pStyle w:val="Heading2"/>
            </w:pPr>
            <w:r>
              <w:t>Event</w:t>
            </w:r>
          </w:p>
        </w:tc>
      </w:tr>
      <w:tr w:rsidR="005957AA" w:rsidTr="00BA33BF">
        <w:tc>
          <w:tcPr>
            <w:tcW w:w="1620" w:type="dxa"/>
            <w:tcBorders>
              <w:top w:val="nil"/>
            </w:tcBorders>
          </w:tcPr>
          <w:p w:rsidR="005957AA" w:rsidRDefault="005957AA" w:rsidP="00BA33BF">
            <w:pPr>
              <w:rPr>
                <w:sz w:val="28"/>
              </w:rPr>
            </w:pPr>
            <w:r>
              <w:rPr>
                <w:sz w:val="28"/>
              </w:rPr>
              <w:t>1:2-4</w:t>
            </w:r>
          </w:p>
        </w:tc>
        <w:tc>
          <w:tcPr>
            <w:tcW w:w="1260" w:type="dxa"/>
            <w:tcBorders>
              <w:top w:val="nil"/>
            </w:tcBorders>
          </w:tcPr>
          <w:p w:rsidR="005957AA" w:rsidRDefault="005957AA" w:rsidP="00BA33BF">
            <w:pPr>
              <w:rPr>
                <w:sz w:val="28"/>
              </w:rPr>
            </w:pPr>
            <w:r>
              <w:rPr>
                <w:sz w:val="28"/>
              </w:rPr>
              <w:t>10</w:t>
            </w:r>
          </w:p>
        </w:tc>
        <w:tc>
          <w:tcPr>
            <w:tcW w:w="7200" w:type="dxa"/>
            <w:tcBorders>
              <w:top w:val="nil"/>
            </w:tcBorders>
          </w:tcPr>
          <w:p w:rsidR="005957AA" w:rsidRDefault="005957AA" w:rsidP="00BA33BF">
            <w:pPr>
              <w:rPr>
                <w:sz w:val="28"/>
              </w:rPr>
            </w:pPr>
            <w:r>
              <w:rPr>
                <w:sz w:val="28"/>
              </w:rPr>
              <w:t>Entrusted with the plates</w:t>
            </w:r>
          </w:p>
          <w:p w:rsidR="005957AA" w:rsidRDefault="005957AA" w:rsidP="00BA33BF">
            <w:pPr>
              <w:rPr>
                <w:sz w:val="28"/>
              </w:rPr>
            </w:pPr>
            <w:r>
              <w:rPr>
                <w:sz w:val="28"/>
              </w:rPr>
              <w:t>How many 10 year olds are “sober minded?”</w:t>
            </w:r>
          </w:p>
        </w:tc>
      </w:tr>
      <w:tr w:rsidR="005957AA" w:rsidTr="00BA33BF">
        <w:tc>
          <w:tcPr>
            <w:tcW w:w="1620" w:type="dxa"/>
            <w:tcBorders>
              <w:top w:val="nil"/>
            </w:tcBorders>
          </w:tcPr>
          <w:p w:rsidR="005957AA" w:rsidRDefault="005957AA" w:rsidP="00BA33BF">
            <w:pPr>
              <w:rPr>
                <w:sz w:val="28"/>
              </w:rPr>
            </w:pPr>
            <w:r>
              <w:rPr>
                <w:sz w:val="28"/>
              </w:rPr>
              <w:t>1:6-8</w:t>
            </w:r>
          </w:p>
        </w:tc>
        <w:tc>
          <w:tcPr>
            <w:tcW w:w="1260" w:type="dxa"/>
            <w:tcBorders>
              <w:top w:val="nil"/>
            </w:tcBorders>
          </w:tcPr>
          <w:p w:rsidR="005957AA" w:rsidRDefault="005957AA" w:rsidP="00BA33BF">
            <w:pPr>
              <w:rPr>
                <w:sz w:val="28"/>
              </w:rPr>
            </w:pPr>
            <w:r>
              <w:rPr>
                <w:sz w:val="28"/>
              </w:rPr>
              <w:t>11</w:t>
            </w:r>
          </w:p>
        </w:tc>
        <w:tc>
          <w:tcPr>
            <w:tcW w:w="7200" w:type="dxa"/>
            <w:tcBorders>
              <w:top w:val="nil"/>
            </w:tcBorders>
          </w:tcPr>
          <w:p w:rsidR="005957AA" w:rsidRDefault="005957AA" w:rsidP="00BA33BF">
            <w:pPr>
              <w:rPr>
                <w:sz w:val="28"/>
              </w:rPr>
            </w:pPr>
            <w:r>
              <w:rPr>
                <w:sz w:val="28"/>
              </w:rPr>
              <w:t>Moved to Zarahemla</w:t>
            </w:r>
          </w:p>
        </w:tc>
      </w:tr>
      <w:tr w:rsidR="005957AA" w:rsidTr="00BA33BF">
        <w:tc>
          <w:tcPr>
            <w:tcW w:w="1620" w:type="dxa"/>
          </w:tcPr>
          <w:p w:rsidR="005957AA" w:rsidRDefault="005957AA" w:rsidP="00BA33BF">
            <w:pPr>
              <w:rPr>
                <w:sz w:val="28"/>
              </w:rPr>
            </w:pPr>
            <w:r>
              <w:rPr>
                <w:sz w:val="28"/>
              </w:rPr>
              <w:t>1:15-16</w:t>
            </w:r>
          </w:p>
        </w:tc>
        <w:tc>
          <w:tcPr>
            <w:tcW w:w="1260" w:type="dxa"/>
          </w:tcPr>
          <w:p w:rsidR="005957AA" w:rsidRDefault="005957AA" w:rsidP="00BA33BF">
            <w:pPr>
              <w:rPr>
                <w:sz w:val="28"/>
              </w:rPr>
            </w:pPr>
            <w:r>
              <w:rPr>
                <w:sz w:val="28"/>
              </w:rPr>
              <w:t xml:space="preserve">15 </w:t>
            </w:r>
          </w:p>
        </w:tc>
        <w:tc>
          <w:tcPr>
            <w:tcW w:w="7200" w:type="dxa"/>
          </w:tcPr>
          <w:p w:rsidR="005957AA" w:rsidRDefault="005957AA" w:rsidP="00BA33BF">
            <w:pPr>
              <w:rPr>
                <w:sz w:val="28"/>
              </w:rPr>
            </w:pPr>
            <w:r>
              <w:rPr>
                <w:sz w:val="28"/>
              </w:rPr>
              <w:t xml:space="preserve">Knew the Lord and saw Him.  Younger than you.  You can make a difference now for good.  Don’t put life on hold. </w:t>
            </w:r>
          </w:p>
          <w:p w:rsidR="005957AA" w:rsidRDefault="005957AA" w:rsidP="00BA33BF">
            <w:pPr>
              <w:rPr>
                <w:sz w:val="28"/>
              </w:rPr>
            </w:pPr>
            <w:r>
              <w:rPr>
                <w:sz w:val="28"/>
              </w:rPr>
              <w:t>17 Was going to preach.  Could you preach now????</w:t>
            </w:r>
          </w:p>
        </w:tc>
      </w:tr>
      <w:tr w:rsidR="005957AA" w:rsidTr="00BA33BF">
        <w:tc>
          <w:tcPr>
            <w:tcW w:w="1620" w:type="dxa"/>
          </w:tcPr>
          <w:p w:rsidR="005957AA" w:rsidRDefault="005957AA" w:rsidP="00BA33BF">
            <w:pPr>
              <w:rPr>
                <w:sz w:val="28"/>
              </w:rPr>
            </w:pPr>
            <w:r>
              <w:rPr>
                <w:sz w:val="28"/>
              </w:rPr>
              <w:t>2:1-2</w:t>
            </w:r>
          </w:p>
        </w:tc>
        <w:tc>
          <w:tcPr>
            <w:tcW w:w="1260" w:type="dxa"/>
          </w:tcPr>
          <w:p w:rsidR="005957AA" w:rsidRDefault="005957AA" w:rsidP="00BA33BF">
            <w:pPr>
              <w:rPr>
                <w:sz w:val="28"/>
              </w:rPr>
            </w:pPr>
            <w:r>
              <w:rPr>
                <w:sz w:val="28"/>
              </w:rPr>
              <w:t>15</w:t>
            </w:r>
          </w:p>
        </w:tc>
        <w:tc>
          <w:tcPr>
            <w:tcW w:w="7200" w:type="dxa"/>
          </w:tcPr>
          <w:p w:rsidR="005957AA" w:rsidRDefault="005957AA" w:rsidP="00BA33BF">
            <w:pPr>
              <w:rPr>
                <w:sz w:val="28"/>
              </w:rPr>
            </w:pPr>
            <w:r>
              <w:rPr>
                <w:sz w:val="28"/>
              </w:rPr>
              <w:t xml:space="preserve">Head of all the armies.  </w:t>
            </w:r>
          </w:p>
          <w:p w:rsidR="005957AA" w:rsidRDefault="005957AA" w:rsidP="005957AA">
            <w:pPr>
              <w:rPr>
                <w:sz w:val="28"/>
              </w:rPr>
            </w:pPr>
            <w:r>
              <w:rPr>
                <w:sz w:val="28"/>
              </w:rPr>
              <w:t>People might make fun of Mormons but when things are tough, see who they will look to.  You are noticed and respected for living good lives.</w:t>
            </w:r>
          </w:p>
        </w:tc>
      </w:tr>
      <w:tr w:rsidR="005957AA" w:rsidTr="00BA33BF">
        <w:tc>
          <w:tcPr>
            <w:tcW w:w="1620" w:type="dxa"/>
          </w:tcPr>
          <w:p w:rsidR="005957AA" w:rsidRDefault="005957AA" w:rsidP="00BA33BF">
            <w:pPr>
              <w:rPr>
                <w:sz w:val="28"/>
              </w:rPr>
            </w:pPr>
            <w:r>
              <w:rPr>
                <w:sz w:val="28"/>
              </w:rPr>
              <w:t>2:16-19</w:t>
            </w:r>
          </w:p>
        </w:tc>
        <w:tc>
          <w:tcPr>
            <w:tcW w:w="1260" w:type="dxa"/>
          </w:tcPr>
          <w:p w:rsidR="005957AA" w:rsidRDefault="005957AA" w:rsidP="00BA33BF">
            <w:pPr>
              <w:rPr>
                <w:sz w:val="28"/>
              </w:rPr>
            </w:pPr>
            <w:r>
              <w:rPr>
                <w:sz w:val="28"/>
              </w:rPr>
              <w:t>34</w:t>
            </w:r>
          </w:p>
        </w:tc>
        <w:tc>
          <w:tcPr>
            <w:tcW w:w="7200" w:type="dxa"/>
          </w:tcPr>
          <w:p w:rsidR="005957AA" w:rsidRDefault="005957AA" w:rsidP="00BA33BF">
            <w:pPr>
              <w:rPr>
                <w:sz w:val="28"/>
              </w:rPr>
            </w:pPr>
            <w:r>
              <w:rPr>
                <w:sz w:val="28"/>
              </w:rPr>
              <w:t>Received the plates</w:t>
            </w:r>
          </w:p>
        </w:tc>
      </w:tr>
      <w:tr w:rsidR="005957AA" w:rsidTr="00BA33BF">
        <w:tc>
          <w:tcPr>
            <w:tcW w:w="1620" w:type="dxa"/>
          </w:tcPr>
          <w:p w:rsidR="005957AA" w:rsidRDefault="005957AA" w:rsidP="00BA33BF">
            <w:pPr>
              <w:rPr>
                <w:sz w:val="28"/>
              </w:rPr>
            </w:pPr>
            <w:r>
              <w:rPr>
                <w:sz w:val="28"/>
              </w:rPr>
              <w:t>3:1-3</w:t>
            </w:r>
          </w:p>
        </w:tc>
        <w:tc>
          <w:tcPr>
            <w:tcW w:w="1260" w:type="dxa"/>
          </w:tcPr>
          <w:p w:rsidR="005957AA" w:rsidRDefault="005957AA" w:rsidP="00BA33BF">
            <w:pPr>
              <w:rPr>
                <w:sz w:val="28"/>
              </w:rPr>
            </w:pPr>
            <w:r>
              <w:rPr>
                <w:sz w:val="28"/>
              </w:rPr>
              <w:t xml:space="preserve">49 </w:t>
            </w:r>
          </w:p>
        </w:tc>
        <w:tc>
          <w:tcPr>
            <w:tcW w:w="7200" w:type="dxa"/>
          </w:tcPr>
          <w:p w:rsidR="005957AA" w:rsidRDefault="005957AA" w:rsidP="00BA33BF">
            <w:pPr>
              <w:rPr>
                <w:sz w:val="28"/>
              </w:rPr>
            </w:pPr>
            <w:r>
              <w:rPr>
                <w:sz w:val="28"/>
              </w:rPr>
              <w:t>The Prophet</w:t>
            </w:r>
          </w:p>
        </w:tc>
      </w:tr>
      <w:tr w:rsidR="005957AA" w:rsidTr="00BA33BF">
        <w:tc>
          <w:tcPr>
            <w:tcW w:w="1620" w:type="dxa"/>
          </w:tcPr>
          <w:p w:rsidR="005957AA" w:rsidRDefault="005957AA" w:rsidP="00BA33BF">
            <w:pPr>
              <w:rPr>
                <w:sz w:val="28"/>
              </w:rPr>
            </w:pPr>
            <w:r>
              <w:rPr>
                <w:sz w:val="28"/>
              </w:rPr>
              <w:t xml:space="preserve">3:7-12, </w:t>
            </w:r>
          </w:p>
        </w:tc>
        <w:tc>
          <w:tcPr>
            <w:tcW w:w="1260" w:type="dxa"/>
          </w:tcPr>
          <w:p w:rsidR="005957AA" w:rsidRDefault="005957AA" w:rsidP="00BA33BF">
            <w:pPr>
              <w:rPr>
                <w:sz w:val="28"/>
              </w:rPr>
            </w:pPr>
            <w:r>
              <w:rPr>
                <w:sz w:val="28"/>
              </w:rPr>
              <w:t>51</w:t>
            </w:r>
          </w:p>
        </w:tc>
        <w:tc>
          <w:tcPr>
            <w:tcW w:w="7200" w:type="dxa"/>
          </w:tcPr>
          <w:p w:rsidR="005957AA" w:rsidRDefault="005957AA" w:rsidP="00BA33BF">
            <w:pPr>
              <w:rPr>
                <w:sz w:val="28"/>
              </w:rPr>
            </w:pPr>
            <w:r>
              <w:rPr>
                <w:sz w:val="28"/>
              </w:rPr>
              <w:t>Steps down as general</w:t>
            </w:r>
          </w:p>
          <w:p w:rsidR="005957AA" w:rsidRDefault="005957AA" w:rsidP="00BA33BF">
            <w:pPr>
              <w:rPr>
                <w:sz w:val="28"/>
              </w:rPr>
            </w:pPr>
            <w:r>
              <w:rPr>
                <w:sz w:val="28"/>
              </w:rPr>
              <w:t>12 Why did He love them?  Charity</w:t>
            </w:r>
          </w:p>
        </w:tc>
      </w:tr>
      <w:tr w:rsidR="005957AA" w:rsidTr="00BA33BF">
        <w:tc>
          <w:tcPr>
            <w:tcW w:w="1620" w:type="dxa"/>
          </w:tcPr>
          <w:p w:rsidR="005957AA" w:rsidRDefault="005957AA" w:rsidP="00BA33BF">
            <w:pPr>
              <w:rPr>
                <w:sz w:val="28"/>
              </w:rPr>
            </w:pPr>
            <w:r>
              <w:rPr>
                <w:sz w:val="28"/>
              </w:rPr>
              <w:t>4:10-12, 18</w:t>
            </w:r>
          </w:p>
        </w:tc>
        <w:tc>
          <w:tcPr>
            <w:tcW w:w="1260" w:type="dxa"/>
          </w:tcPr>
          <w:p w:rsidR="005957AA" w:rsidRDefault="005957AA" w:rsidP="00BA33BF">
            <w:pPr>
              <w:rPr>
                <w:sz w:val="28"/>
              </w:rPr>
            </w:pPr>
            <w:r>
              <w:rPr>
                <w:sz w:val="28"/>
              </w:rPr>
              <w:t>56</w:t>
            </w:r>
          </w:p>
        </w:tc>
        <w:tc>
          <w:tcPr>
            <w:tcW w:w="7200" w:type="dxa"/>
          </w:tcPr>
          <w:p w:rsidR="005957AA" w:rsidRDefault="005957AA" w:rsidP="00BA33BF">
            <w:pPr>
              <w:rPr>
                <w:sz w:val="28"/>
              </w:rPr>
            </w:pPr>
            <w:r>
              <w:rPr>
                <w:sz w:val="28"/>
              </w:rPr>
              <w:t>Starts to lose</w:t>
            </w:r>
          </w:p>
          <w:p w:rsidR="005957AA" w:rsidRDefault="005957AA" w:rsidP="00BA33BF">
            <w:pPr>
              <w:rPr>
                <w:sz w:val="28"/>
              </w:rPr>
            </w:pPr>
            <w:r>
              <w:rPr>
                <w:sz w:val="28"/>
              </w:rPr>
              <w:t>18 Beginning of the END</w:t>
            </w:r>
          </w:p>
        </w:tc>
      </w:tr>
      <w:tr w:rsidR="005957AA" w:rsidTr="00BA33BF">
        <w:tc>
          <w:tcPr>
            <w:tcW w:w="1620" w:type="dxa"/>
          </w:tcPr>
          <w:p w:rsidR="005957AA" w:rsidRDefault="005957AA" w:rsidP="00BA33BF">
            <w:pPr>
              <w:rPr>
                <w:sz w:val="28"/>
              </w:rPr>
            </w:pPr>
            <w:r>
              <w:rPr>
                <w:sz w:val="28"/>
              </w:rPr>
              <w:t>5:1-2, 6-7</w:t>
            </w:r>
          </w:p>
        </w:tc>
        <w:tc>
          <w:tcPr>
            <w:tcW w:w="1260" w:type="dxa"/>
          </w:tcPr>
          <w:p w:rsidR="005957AA" w:rsidRDefault="005957AA" w:rsidP="00BA33BF">
            <w:pPr>
              <w:rPr>
                <w:sz w:val="28"/>
              </w:rPr>
            </w:pPr>
            <w:r>
              <w:rPr>
                <w:sz w:val="28"/>
              </w:rPr>
              <w:t>69</w:t>
            </w:r>
          </w:p>
        </w:tc>
        <w:tc>
          <w:tcPr>
            <w:tcW w:w="7200" w:type="dxa"/>
          </w:tcPr>
          <w:p w:rsidR="005957AA" w:rsidRDefault="005957AA" w:rsidP="00BA33BF">
            <w:pPr>
              <w:rPr>
                <w:sz w:val="28"/>
              </w:rPr>
            </w:pPr>
            <w:r>
              <w:rPr>
                <w:sz w:val="28"/>
              </w:rPr>
              <w:t>Commanding General Again</w:t>
            </w:r>
          </w:p>
        </w:tc>
      </w:tr>
      <w:tr w:rsidR="005957AA" w:rsidTr="00BA33BF">
        <w:tc>
          <w:tcPr>
            <w:tcW w:w="1620" w:type="dxa"/>
          </w:tcPr>
          <w:p w:rsidR="005957AA" w:rsidRDefault="005957AA" w:rsidP="00BA33BF">
            <w:pPr>
              <w:rPr>
                <w:sz w:val="28"/>
              </w:rPr>
            </w:pPr>
            <w:r>
              <w:rPr>
                <w:sz w:val="28"/>
              </w:rPr>
              <w:t>6:2-6</w:t>
            </w:r>
          </w:p>
        </w:tc>
        <w:tc>
          <w:tcPr>
            <w:tcW w:w="1260" w:type="dxa"/>
          </w:tcPr>
          <w:p w:rsidR="005957AA" w:rsidRDefault="005957AA" w:rsidP="00BA33BF">
            <w:pPr>
              <w:rPr>
                <w:sz w:val="28"/>
              </w:rPr>
            </w:pPr>
            <w:r>
              <w:rPr>
                <w:sz w:val="28"/>
              </w:rPr>
              <w:t>72</w:t>
            </w:r>
          </w:p>
        </w:tc>
        <w:tc>
          <w:tcPr>
            <w:tcW w:w="7200" w:type="dxa"/>
          </w:tcPr>
          <w:p w:rsidR="005957AA" w:rsidRDefault="005957AA" w:rsidP="00BA33BF">
            <w:pPr>
              <w:rPr>
                <w:sz w:val="28"/>
              </w:rPr>
            </w:pPr>
            <w:r>
              <w:rPr>
                <w:sz w:val="28"/>
              </w:rPr>
              <w:t>Gathers for last battle</w:t>
            </w:r>
          </w:p>
        </w:tc>
      </w:tr>
      <w:tr w:rsidR="005957AA" w:rsidTr="00BA33BF">
        <w:tc>
          <w:tcPr>
            <w:tcW w:w="1620" w:type="dxa"/>
          </w:tcPr>
          <w:p w:rsidR="005957AA" w:rsidRDefault="005957AA" w:rsidP="00BA33BF">
            <w:pPr>
              <w:rPr>
                <w:sz w:val="28"/>
              </w:rPr>
            </w:pPr>
            <w:r>
              <w:rPr>
                <w:sz w:val="28"/>
              </w:rPr>
              <w:t>6:8-11</w:t>
            </w:r>
          </w:p>
        </w:tc>
        <w:tc>
          <w:tcPr>
            <w:tcW w:w="1260" w:type="dxa"/>
          </w:tcPr>
          <w:p w:rsidR="005957AA" w:rsidRDefault="005957AA" w:rsidP="00BA33BF">
            <w:pPr>
              <w:rPr>
                <w:sz w:val="28"/>
              </w:rPr>
            </w:pPr>
            <w:r>
              <w:rPr>
                <w:sz w:val="28"/>
              </w:rPr>
              <w:t>74</w:t>
            </w:r>
          </w:p>
        </w:tc>
        <w:tc>
          <w:tcPr>
            <w:tcW w:w="7200" w:type="dxa"/>
          </w:tcPr>
          <w:p w:rsidR="005957AA" w:rsidRDefault="005957AA" w:rsidP="00BA33BF">
            <w:pPr>
              <w:rPr>
                <w:sz w:val="28"/>
              </w:rPr>
            </w:pPr>
            <w:r>
              <w:rPr>
                <w:sz w:val="28"/>
              </w:rPr>
              <w:t>Leads the Nephites to the finish. He is in the Front.</w:t>
            </w:r>
          </w:p>
        </w:tc>
      </w:tr>
    </w:tbl>
    <w:p w:rsidR="005957AA" w:rsidRDefault="005957AA" w:rsidP="005957AA">
      <w:pPr>
        <w:rPr>
          <w:sz w:val="28"/>
          <w:szCs w:val="28"/>
        </w:rPr>
      </w:pPr>
    </w:p>
    <w:p w:rsidR="00427726" w:rsidRDefault="000A4D5E"/>
    <w:sectPr w:rsidR="00427726" w:rsidSect="005957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AA"/>
    <w:rsid w:val="000A4D5E"/>
    <w:rsid w:val="00252766"/>
    <w:rsid w:val="005957AA"/>
    <w:rsid w:val="00A05568"/>
    <w:rsid w:val="00CC3774"/>
    <w:rsid w:val="00E2286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1317-F9C5-48D5-9CF3-00D5FAD3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AA"/>
    <w:pPr>
      <w:spacing w:before="0" w:after="0" w:afterAutospacing="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957AA"/>
    <w:pPr>
      <w:keepNext/>
      <w:jc w:val="center"/>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7A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bushmanjs</dc:creator>
  <cp:lastModifiedBy>bushmanjs</cp:lastModifiedBy>
  <cp:revision>2</cp:revision>
  <dcterms:created xsi:type="dcterms:W3CDTF">2017-08-10T17:24:00Z</dcterms:created>
  <dcterms:modified xsi:type="dcterms:W3CDTF">2017-08-10T17:24:00Z</dcterms:modified>
</cp:coreProperties>
</file>